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7A72" w14:textId="3751435F" w:rsidR="003569A9" w:rsidRDefault="0098565A">
      <w:r>
        <w:rPr>
          <w:noProof/>
        </w:rPr>
        <w:drawing>
          <wp:inline distT="0" distB="0" distL="0" distR="0" wp14:anchorId="43925A2B" wp14:editId="6EEC38AF">
            <wp:extent cx="6848475" cy="2225754"/>
            <wp:effectExtent l="0" t="0" r="0" b="3175"/>
            <wp:docPr id="441294356" name="Picture 1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94356" name="Picture 1" descr="A purple sign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518" cy="222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241"/>
        <w:gridCol w:w="2554"/>
      </w:tblGrid>
      <w:tr w:rsidR="0098565A" w14:paraId="577C27E5" w14:textId="77777777" w:rsidTr="003A5588"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1D2C7C7F" w14:textId="77777777" w:rsidR="0098565A" w:rsidRDefault="0098565A" w:rsidP="0098565A">
            <w:pPr>
              <w:ind w:left="-10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134F70" wp14:editId="62971D0E">
                  <wp:extent cx="5086350" cy="5086350"/>
                  <wp:effectExtent l="0" t="0" r="0" b="0"/>
                  <wp:docPr id="21182491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249199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0" cy="508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73A68D00" w14:textId="2B361F79" w:rsidR="0098565A" w:rsidRPr="00AB193D" w:rsidRDefault="00AB193D" w:rsidP="003A5588">
            <w:r w:rsidRPr="00CD07B2">
              <w:t>We all have that one friend... On the eve of their anniversary, Joy and Ron hear the most ridiculous news: their idiot friend Gary</w:t>
            </w:r>
            <w:r>
              <w:t xml:space="preserve"> </w:t>
            </w:r>
            <w:r w:rsidRPr="00CD07B2">
              <w:t>has written a self-help book…and it’s getting published! As they muse on what the new book could possibly say, Gary shows up</w:t>
            </w:r>
            <w:r>
              <w:t xml:space="preserve"> </w:t>
            </w:r>
            <w:r w:rsidRPr="00CD07B2">
              <w:t>and asks them to try out some of his “couple exercises.” They beg him not to quit his day job to become a life coach, but end up</w:t>
            </w:r>
            <w:r>
              <w:t xml:space="preserve"> </w:t>
            </w:r>
            <w:r w:rsidRPr="00CD07B2">
              <w:t>uncovering secrets that throw their relationship into chaos! Florida Rep audiences will be among the first to laugh out loud at this</w:t>
            </w:r>
            <w:r>
              <w:t xml:space="preserve"> </w:t>
            </w:r>
            <w:r w:rsidRPr="00CD07B2">
              <w:t>hilarious NEW COMEDY!</w:t>
            </w:r>
          </w:p>
        </w:tc>
      </w:tr>
    </w:tbl>
    <w:p w14:paraId="3B226147" w14:textId="77777777" w:rsidR="0098565A" w:rsidRDefault="0098565A"/>
    <w:p w14:paraId="56739AA1" w14:textId="77777777" w:rsidR="0098565A" w:rsidRDefault="0098565A"/>
    <w:p w14:paraId="7D501A32" w14:textId="77777777" w:rsidR="0098565A" w:rsidRDefault="0098565A" w:rsidP="0098565A">
      <w:pPr>
        <w:jc w:val="center"/>
      </w:pPr>
      <w:r w:rsidRPr="00E00164">
        <w:rPr>
          <w:rFonts w:ascii="Arial Black" w:hAnsi="Arial Black"/>
          <w:b/>
        </w:rPr>
        <w:t>TYPE YOUR GROUP INFORMATION HERE</w:t>
      </w:r>
    </w:p>
    <w:p w14:paraId="12EF31A4" w14:textId="77777777" w:rsidR="0098565A" w:rsidRDefault="0098565A"/>
    <w:sectPr w:rsidR="0098565A" w:rsidSect="009856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5A"/>
    <w:rsid w:val="00163AA7"/>
    <w:rsid w:val="003569A9"/>
    <w:rsid w:val="004D2927"/>
    <w:rsid w:val="007A1613"/>
    <w:rsid w:val="008314CF"/>
    <w:rsid w:val="008C79F4"/>
    <w:rsid w:val="0098565A"/>
    <w:rsid w:val="00AB193D"/>
    <w:rsid w:val="00D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85B3"/>
  <w15:chartTrackingRefBased/>
  <w15:docId w15:val="{33A24CDD-32D7-48DD-8682-0F8ECC88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6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Jonsson</dc:creator>
  <cp:keywords/>
  <dc:description/>
  <cp:lastModifiedBy>Deb Jonsson</cp:lastModifiedBy>
  <cp:revision>3</cp:revision>
  <dcterms:created xsi:type="dcterms:W3CDTF">2025-07-23T16:24:00Z</dcterms:created>
  <dcterms:modified xsi:type="dcterms:W3CDTF">2025-07-23T16:25:00Z</dcterms:modified>
</cp:coreProperties>
</file>