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3054797A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7391984F" w14:textId="77777777" w:rsidR="007A1613" w:rsidRDefault="007A1613" w:rsidP="007A1613"/>
          <w:p w14:paraId="73A68D00" w14:textId="33106256" w:rsidR="0098565A" w:rsidRPr="007A1613" w:rsidRDefault="007A1613" w:rsidP="003A5588">
            <w:pPr>
              <w:rPr>
                <w:i/>
                <w:iCs/>
              </w:rPr>
            </w:pPr>
            <w:r w:rsidRPr="00CD07B2">
              <w:t>The Pulitzer Prize &amp; Tony Winning BEST PLAY! A powerful, electrifying, and explosive drama takes the Arcade Theatre by storm.</w:t>
            </w:r>
            <w:r>
              <w:t xml:space="preserve"> </w:t>
            </w:r>
            <w:r w:rsidRPr="00CD07B2">
              <w:t>The fireworks begin as the exacting principal of a Bronx Catholic school suspects improper relations between a charismatic priest</w:t>
            </w:r>
            <w:r>
              <w:t xml:space="preserve"> </w:t>
            </w:r>
            <w:r w:rsidRPr="00CD07B2">
              <w:t>and a student. She’s forced to wrestle with what’s fact, what’s fiction, and just how far she’ll go to expose what she sees as the</w:t>
            </w:r>
            <w:r>
              <w:t xml:space="preserve"> </w:t>
            </w:r>
            <w:r w:rsidRPr="00CD07B2">
              <w:t>truth.</w:t>
            </w:r>
            <w:r>
              <w:t xml:space="preserve"> </w:t>
            </w:r>
            <w:r w:rsidRPr="00CD07B2">
              <w:t>“It keeps the audience guessing and second-guessing through the play’s famous final line.” -</w:t>
            </w:r>
            <w:r w:rsidRPr="00CD07B2">
              <w:rPr>
                <w:i/>
                <w:iCs/>
              </w:rPr>
              <w:t>New York Post</w:t>
            </w: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3569A9"/>
    <w:rsid w:val="004D2927"/>
    <w:rsid w:val="007A1613"/>
    <w:rsid w:val="008314CF"/>
    <w:rsid w:val="008C79F4"/>
    <w:rsid w:val="009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2</cp:revision>
  <dcterms:created xsi:type="dcterms:W3CDTF">2025-07-23T16:22:00Z</dcterms:created>
  <dcterms:modified xsi:type="dcterms:W3CDTF">2025-07-23T16:22:00Z</dcterms:modified>
</cp:coreProperties>
</file>